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1F75" w14:textId="77777777" w:rsidR="00EB7193" w:rsidRPr="003D54D8" w:rsidRDefault="00115909" w:rsidP="00EB7193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pl-PL"/>
        </w:rPr>
      </w:pPr>
      <w:r w:rsidRPr="003D54D8">
        <w:rPr>
          <w:rFonts w:ascii="Times New Roman" w:eastAsia="Times New Roman" w:hAnsi="Times New Roman" w:cs="Times New Roman"/>
          <w:lang w:eastAsia="pl-PL"/>
        </w:rPr>
        <w:t>Załącznik Nr</w:t>
      </w:r>
      <w:r w:rsidR="00C56BFB" w:rsidRPr="003D54D8">
        <w:rPr>
          <w:rFonts w:ascii="Times New Roman" w:eastAsia="Times New Roman" w:hAnsi="Times New Roman" w:cs="Times New Roman"/>
          <w:lang w:eastAsia="pl-PL"/>
        </w:rPr>
        <w:t xml:space="preserve"> 2</w:t>
      </w:r>
    </w:p>
    <w:p w14:paraId="534C9322" w14:textId="65D6DE47" w:rsidR="009056A5" w:rsidRPr="009056A5" w:rsidRDefault="00955A7C" w:rsidP="009056A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Nr </w:t>
      </w:r>
      <w:r w:rsidR="00C91F69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C4782F">
        <w:rPr>
          <w:rFonts w:ascii="Times New Roman" w:eastAsia="Times New Roman" w:hAnsi="Times New Roman" w:cs="Times New Roman"/>
          <w:color w:val="000000"/>
          <w:lang w:eastAsia="pl-PL"/>
        </w:rPr>
        <w:t>3</w:t>
      </w:r>
    </w:p>
    <w:p w14:paraId="3BB57211" w14:textId="77777777" w:rsidR="009056A5" w:rsidRPr="009056A5" w:rsidRDefault="005543F6" w:rsidP="009056A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Zarządu </w:t>
      </w:r>
      <w:r w:rsidR="009056A5" w:rsidRPr="009056A5">
        <w:rPr>
          <w:rFonts w:ascii="Times New Roman" w:eastAsia="Times New Roman" w:hAnsi="Times New Roman" w:cs="Times New Roman"/>
          <w:color w:val="000000"/>
          <w:lang w:eastAsia="pl-PL"/>
        </w:rPr>
        <w:t xml:space="preserve"> Powiatu Grójeckiego</w:t>
      </w:r>
    </w:p>
    <w:p w14:paraId="3AE5D389" w14:textId="3E4BAD89" w:rsidR="009056A5" w:rsidRPr="009056A5" w:rsidRDefault="009056A5" w:rsidP="009056A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056A5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C91F69">
        <w:rPr>
          <w:rFonts w:ascii="Times New Roman" w:eastAsia="Times New Roman" w:hAnsi="Times New Roman" w:cs="Times New Roman"/>
          <w:color w:val="000000"/>
          <w:lang w:eastAsia="pl-PL"/>
        </w:rPr>
        <w:t xml:space="preserve">31 stycznia 2023 </w:t>
      </w:r>
      <w:r w:rsidRPr="009056A5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1DF1150D" w14:textId="77777777" w:rsidR="00F92C23" w:rsidRPr="008234D8" w:rsidRDefault="00F92C23" w:rsidP="0001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144E0" w14:textId="068E722D" w:rsidR="008234D8" w:rsidRDefault="008234D8" w:rsidP="008234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</w:t>
      </w:r>
      <w:r w:rsidR="00955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47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 ustala się następujące formy i specjalności doskonalenia zawodowego nauczycieli oraz maksymalne kwoty dofinansowania </w:t>
      </w:r>
      <w:r w:rsidR="00EA5F90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doskonalenia</w:t>
      </w:r>
      <w:r w:rsidR="00402000" w:rsidRPr="002410C0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zawodowego</w:t>
      </w:r>
      <w:r w:rsidR="0040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nauczycieli zatrudnionych w szkołach i placówkach oświatowych prowadzonych </w:t>
      </w:r>
      <w:r w:rsidR="004A62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61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przez Powiat Grójecki:</w:t>
      </w:r>
    </w:p>
    <w:p w14:paraId="79B22F58" w14:textId="5276934F" w:rsidR="00F52450" w:rsidRPr="00D470D9" w:rsidRDefault="00C71B42" w:rsidP="00E34572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46AC484E" w14:textId="0726E1D4" w:rsidR="00FA7A84" w:rsidRPr="00D470D9" w:rsidRDefault="008D5493" w:rsidP="00930783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30783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Środki finansowe na dofinansowanie doskonalenia zawodowego nauczycieli przeznacza się</w:t>
      </w:r>
      <w:r w:rsidR="00402000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30783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na dofinansowanie następujących form kształcenia nauczycieli:</w:t>
      </w:r>
    </w:p>
    <w:p w14:paraId="505DDF59" w14:textId="6AFEBC7C" w:rsidR="00930783" w:rsidRPr="002A449A" w:rsidRDefault="005B33D6" w:rsidP="00354C9A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937F6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A7A84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studia podyplomowe,</w:t>
      </w:r>
      <w:r w:rsidR="002A44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3218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3218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szkolenia certyfikacyjne</w:t>
      </w:r>
      <w:r w:rsidR="00A0570F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3218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2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</w:t>
      </w:r>
      <w:r w:rsidR="00832209" w:rsidRPr="00832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32209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kursy kwalifikacyjne</w:t>
      </w:r>
      <w:r w:rsidR="008322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44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220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0735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0735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698A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szkolenia</w:t>
      </w:r>
      <w:r w:rsidR="00F0253D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doskonalące</w:t>
      </w:r>
      <w:r w:rsidR="00C438A9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5027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2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</w:t>
      </w:r>
      <w:r w:rsidR="00930783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0783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szkolenia, seminaria, konferencje</w:t>
      </w:r>
      <w:r w:rsidR="003915D2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0286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82C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warsztaty</w:t>
      </w:r>
      <w:r w:rsidR="003915D2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783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oraz inne formy doskonalenia zawodowego nauczycieli</w:t>
      </w:r>
      <w:r w:rsidR="0090082C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prowadzonych odpowiednio przez placówki doskonalenia nauczycieli, uczelnie oraz inne podmioty, których zadania statutowe obejmują </w:t>
      </w:r>
      <w:r w:rsidR="00A23962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doskonalenie </w:t>
      </w:r>
      <w:r w:rsidR="0090082C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zawodowe</w:t>
      </w:r>
      <w:r w:rsidR="0035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82C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nauczycieli</w:t>
      </w:r>
      <w:r w:rsidR="00A0570F" w:rsidRPr="002A4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B69960" w14:textId="60E64E4A" w:rsidR="00F52450" w:rsidRPr="00D470D9" w:rsidRDefault="001427FC" w:rsidP="00E34572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229E97A3" w14:textId="304B8192" w:rsidR="006E5D36" w:rsidRPr="00D470D9" w:rsidRDefault="00CB1F9E" w:rsidP="00CB1F9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F0253D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rodki finansowe na dofinansowanie doskonalenia zawodowego nauczycieli planuje</w:t>
      </w:r>
      <w:r w:rsidR="00C07EE2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D36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</w:p>
    <w:p w14:paraId="392BFAA4" w14:textId="77777777" w:rsidR="00B65C80" w:rsidRPr="00D470D9" w:rsidRDefault="006E5D36" w:rsidP="00CB1F9E">
      <w:pPr>
        <w:pStyle w:val="Akapitzlist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</w:t>
      </w:r>
      <w:r w:rsidR="00F0253D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następujące specjalności kształcenia</w:t>
      </w:r>
      <w:r w:rsidR="003D54D8" w:rsidRPr="00D470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73B48C8" w14:textId="33D78FE2" w:rsidR="0035076C" w:rsidRPr="00C4782F" w:rsidRDefault="00555027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5102479"/>
      <w:r w:rsidRPr="00C4782F">
        <w:rPr>
          <w:rFonts w:ascii="Times New Roman" w:hAnsi="Times New Roman" w:cs="Times New Roman"/>
          <w:color w:val="000000" w:themeColor="text1"/>
          <w:sz w:val="24"/>
          <w:szCs w:val="24"/>
        </w:rPr>
        <w:t>nauczanie matematyki i fizyki</w:t>
      </w:r>
      <w:r w:rsidR="00F52450" w:rsidRPr="00C47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7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4042EC" w14:textId="6FB7B2CE" w:rsidR="00F52450" w:rsidRPr="00C4782F" w:rsidRDefault="00F52450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82F">
        <w:rPr>
          <w:rFonts w:ascii="Times New Roman" w:hAnsi="Times New Roman" w:cs="Times New Roman"/>
          <w:color w:val="000000" w:themeColor="text1"/>
          <w:sz w:val="24"/>
          <w:szCs w:val="24"/>
        </w:rPr>
        <w:t>nauczanie biologii i informatyki,</w:t>
      </w:r>
    </w:p>
    <w:p w14:paraId="53A495EF" w14:textId="0F600D9B" w:rsidR="00F52450" w:rsidRPr="007730F3" w:rsidRDefault="00C4782F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biologii,</w:t>
      </w:r>
    </w:p>
    <w:p w14:paraId="614DE034" w14:textId="47537427" w:rsidR="00F52450" w:rsidRPr="007730F3" w:rsidRDefault="00C4782F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fizyki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DF8294" w14:textId="679BC7FE" w:rsidR="0018322D" w:rsidRPr="007730F3" w:rsidRDefault="0018322D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plastyki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D88FB33" w14:textId="2E5163B9" w:rsidR="0053648F" w:rsidRPr="007730F3" w:rsidRDefault="0053648F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chemii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DC1EED" w14:textId="036B8255" w:rsidR="0018322D" w:rsidRPr="007730F3" w:rsidRDefault="0018322D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bibliotekozna</w:t>
      </w:r>
      <w:r w:rsidR="007051B8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stwa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640D60" w14:textId="0738B6BA" w:rsidR="0077087F" w:rsidRPr="00DE32D3" w:rsidRDefault="0018322D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D3">
        <w:rPr>
          <w:rFonts w:ascii="Times New Roman" w:hAnsi="Times New Roman" w:cs="Times New Roman"/>
          <w:color w:val="000000" w:themeColor="text1"/>
          <w:sz w:val="24"/>
          <w:szCs w:val="24"/>
        </w:rPr>
        <w:t>oligofrenopedagogiki,</w:t>
      </w:r>
    </w:p>
    <w:p w14:paraId="61620B37" w14:textId="2718430C" w:rsidR="0071601F" w:rsidRPr="00DE32D3" w:rsidRDefault="00C4782F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2D3">
        <w:rPr>
          <w:rFonts w:ascii="Times New Roman" w:hAnsi="Times New Roman" w:cs="Times New Roman"/>
          <w:color w:val="000000" w:themeColor="text1"/>
          <w:sz w:val="24"/>
          <w:szCs w:val="24"/>
        </w:rPr>
        <w:t>integracj</w:t>
      </w:r>
      <w:r w:rsidR="00E66A40" w:rsidRPr="00DE32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E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sensoryczn</w:t>
      </w:r>
      <w:r w:rsidR="00E66A40" w:rsidRPr="00DE32D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730F3" w:rsidRPr="00DE32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553A0A" w14:textId="62615722" w:rsidR="0071601F" w:rsidRPr="007730F3" w:rsidRDefault="0018322D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neurologopedi</w:t>
      </w:r>
      <w:r w:rsidR="00E66A40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170EA5F" w14:textId="455F53B4" w:rsidR="00CB2CF5" w:rsidRPr="007730F3" w:rsidRDefault="00D950B2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0B2">
        <w:rPr>
          <w:rFonts w:ascii="Times New Roman" w:hAnsi="Times New Roman" w:cs="Times New Roman"/>
          <w:color w:val="000000" w:themeColor="text1"/>
          <w:sz w:val="24"/>
          <w:szCs w:val="24"/>
        </w:rPr>
        <w:t>pedagogiki specjalnej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50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50B2">
        <w:rPr>
          <w:rFonts w:ascii="Times New Roman" w:hAnsi="Times New Roman" w:cs="Times New Roman"/>
          <w:color w:val="000000" w:themeColor="text1"/>
          <w:sz w:val="24"/>
          <w:szCs w:val="24"/>
        </w:rPr>
        <w:t>logopedia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2189DB" w14:textId="4532B53A" w:rsidR="0018322D" w:rsidRPr="007730F3" w:rsidRDefault="00C4782F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18322D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api</w:t>
      </w:r>
      <w:r w:rsidR="00E66A40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grupow</w:t>
      </w:r>
      <w:r w:rsidR="00E66A40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5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BE5A7B" w14:textId="2E54ACCF" w:rsidR="0018322D" w:rsidRPr="007730F3" w:rsidRDefault="0018322D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nauczania przedmiotów zawodowych w ramach kształcenia w zawodzie technik żywienia i usług gastronomicznych,</w:t>
      </w:r>
    </w:p>
    <w:bookmarkEnd w:id="0"/>
    <w:p w14:paraId="2138E11A" w14:textId="0927A991" w:rsidR="00F52450" w:rsidRPr="007730F3" w:rsidRDefault="0018322D" w:rsidP="00C575D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nauczania przedmiotów zawodowych w ramach kształcenia w zawodzie technik usług fryzjerskich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A01559" w14:textId="51A0C524" w:rsidR="0018322D" w:rsidRPr="007730F3" w:rsidRDefault="0018322D" w:rsidP="001832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nauczania przedmiotów zawodowych w ramach kształcenia w zawodzie technik usług stylista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CC7762" w14:textId="77777777" w:rsidR="00E34572" w:rsidRDefault="00E34572" w:rsidP="00BD7A1A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88EC7B" w14:textId="77777777" w:rsidR="00A036DF" w:rsidRDefault="00A036DF" w:rsidP="00BD7A1A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0F7EF0" w14:textId="020E596A" w:rsidR="00066606" w:rsidRPr="00974A76" w:rsidRDefault="00BD7A1A" w:rsidP="00BD7A1A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3</w:t>
      </w:r>
    </w:p>
    <w:p w14:paraId="341521F3" w14:textId="77777777" w:rsidR="00B029B2" w:rsidRPr="00974A76" w:rsidRDefault="00BD7A1A" w:rsidP="00B029B2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Dofinansowanie może być przyznane do</w:t>
      </w:r>
      <w:r w:rsidR="00702D96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niż wymienione w § 2 specjalności wynikających </w:t>
      </w:r>
      <w:r w:rsidR="00402000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z nieprzewidzia</w:t>
      </w:r>
      <w:r w:rsidR="00B029B2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nych, pojawiających się w ciągu roku potrzeb jednostki</w:t>
      </w:r>
      <w:r w:rsidR="00702D96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4A76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02D96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pod warunkiem dostępności środków na ten cel w planie</w:t>
      </w:r>
      <w:r w:rsidR="00B029B2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finansowym szkoły lub placówki</w:t>
      </w:r>
      <w:r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A76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29B2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po uzgodnieniu z organem prowadzącym szkołę.</w:t>
      </w:r>
    </w:p>
    <w:p w14:paraId="29C42F49" w14:textId="77777777" w:rsidR="00BD7A1A" w:rsidRPr="00974A76" w:rsidRDefault="00BD7A1A" w:rsidP="00BD7A1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BE6BE" w14:textId="29FE2241" w:rsidR="00066606" w:rsidRPr="00974A76" w:rsidRDefault="00F0253D" w:rsidP="002558F1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B0268" w:rsidRPr="0097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08F8505F" w14:textId="3049533E" w:rsidR="005809B1" w:rsidRPr="00974A76" w:rsidRDefault="003D54D8" w:rsidP="00F92C23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459B4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W roku 20</w:t>
      </w:r>
      <w:r w:rsidR="00955A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78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A523B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1427FC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stala się maksymalną kwotę </w:t>
      </w:r>
      <w:r w:rsidR="00247F87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dofinansowania</w:t>
      </w:r>
      <w:r w:rsidR="001427FC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kształcenie nauczycieli</w:t>
      </w:r>
      <w:r w:rsidR="00EA5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pobraną</w:t>
      </w:r>
      <w:r w:rsidR="005809B1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r w:rsidR="006E5D36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placówki doskonalenia nauczycieli</w:t>
      </w:r>
      <w:r w:rsidR="0090082C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uczelnie oraz inne podmioty, których zadania statutowe obejmują dokształcanie zawodowe nauczycieli </w:t>
      </w:r>
      <w:r w:rsidR="005809B1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w wysokości:</w:t>
      </w:r>
    </w:p>
    <w:p w14:paraId="3930121F" w14:textId="77777777" w:rsidR="00F16037" w:rsidRPr="00D470D9" w:rsidRDefault="00F92C23" w:rsidP="003D54D8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0286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studia podyplomowe</w:t>
      </w:r>
      <w:r w:rsidR="00F0253D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9B1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30D20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50%</w:t>
      </w:r>
      <w:r w:rsidR="00AB0844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9B1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poniesionych kosztów, nie więcej jednak niż</w:t>
      </w:r>
      <w:r w:rsidR="009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70F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F4A3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30D20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9A0A4D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</w:t>
      </w:r>
      <w:r w:rsidR="00FE67E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A0A4D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semestr dla </w:t>
      </w:r>
      <w:r w:rsidR="00F36D5C"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jednego </w:t>
      </w:r>
      <w:r w:rsidR="009A0A4D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nauczyciela</w:t>
      </w:r>
      <w:r w:rsidR="003D54D8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33FF4A" w14:textId="257E9752" w:rsidR="00103218" w:rsidRPr="00D470D9" w:rsidRDefault="00974A76" w:rsidP="00D470D9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3218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3218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szkolenia certyfikacyjne do</w:t>
      </w:r>
      <w:r w:rsidR="00BE3381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100%</w:t>
      </w:r>
      <w:r w:rsidR="00103218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286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218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poniesionych kosztów;</w:t>
      </w:r>
      <w:r w:rsidR="009A0A4D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4D8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więcej jednak </w:t>
      </w:r>
      <w:r w:rsidR="009D0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D54D8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</w:t>
      </w:r>
      <w:r w:rsidR="00EF4A3E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E3381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F4A3E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9D0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7EA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 w:rsidR="00332A55" w:rsidRPr="00D470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D56D0F" w14:textId="1FE1D37D" w:rsidR="00AB0844" w:rsidRPr="00832209" w:rsidRDefault="00974A76" w:rsidP="00832209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2558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558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322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kursy kwalifikacyjne </w:t>
      </w:r>
      <w:r w:rsidR="002558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finansuje </w:t>
      </w:r>
      <w:r w:rsidR="00E90A35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się w 100% poniesionych kosztów;</w:t>
      </w:r>
      <w:r w:rsidR="00EF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więcej jednak</w:t>
      </w:r>
      <w:r w:rsidR="0083220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4A3E">
        <w:rPr>
          <w:rFonts w:ascii="Times New Roman" w:hAnsi="Times New Roman" w:cs="Times New Roman"/>
          <w:color w:val="000000" w:themeColor="text1"/>
          <w:sz w:val="24"/>
          <w:szCs w:val="24"/>
        </w:rPr>
        <w:t>niż</w:t>
      </w:r>
      <w:r w:rsidR="00EF4A3E" w:rsidRPr="00832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</w:t>
      </w:r>
      <w:r w:rsidR="00AB0844" w:rsidRPr="00832209">
        <w:rPr>
          <w:rFonts w:ascii="Times New Roman" w:hAnsi="Times New Roman" w:cs="Times New Roman"/>
          <w:color w:val="000000" w:themeColor="text1"/>
          <w:sz w:val="24"/>
          <w:szCs w:val="24"/>
        </w:rPr>
        <w:t>00 zł ;</w:t>
      </w:r>
    </w:p>
    <w:p w14:paraId="53F23985" w14:textId="24362942" w:rsidR="00832209" w:rsidRPr="00832209" w:rsidRDefault="00832209" w:rsidP="00832209">
      <w:pPr>
        <w:pStyle w:val="Akapitzlis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r w:rsidR="00D9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 doskonalące </w:t>
      </w: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finansuje się w 100% poniesionych kosztów;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więcej jednak niż</w:t>
      </w:r>
      <w:r w:rsidRPr="00832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1.500 zł</w:t>
      </w:r>
      <w:r w:rsidR="0089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22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C5B49C" w14:textId="2B49B942" w:rsidR="003D0F5F" w:rsidRPr="00E66A40" w:rsidRDefault="00832209" w:rsidP="00E66A40">
      <w:pPr>
        <w:pStyle w:val="Akapitzlist"/>
        <w:ind w:left="709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2558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558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23CBB" w:rsidRPr="00773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indywidualne szkolenia</w:t>
      </w:r>
      <w:r w:rsidR="00AE0286" w:rsidRPr="00773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58F1" w:rsidRPr="00773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określone w §1 pkt </w:t>
      </w:r>
      <w:r w:rsidRPr="00773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2558F1" w:rsidRPr="00773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finansuje się w 100%</w:t>
      </w:r>
      <w:r w:rsidR="00E90A35" w:rsidRPr="00773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EF4A3E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więcej jednak niż </w:t>
      </w:r>
      <w:r w:rsidR="00C4782F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1.300 zł </w:t>
      </w:r>
      <w:r w:rsidR="007730F3" w:rsidRPr="007730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AEAE8C" w14:textId="1AA3CE91" w:rsidR="00FE67EA" w:rsidRDefault="00832209" w:rsidP="003D0F5F">
      <w:pPr>
        <w:pStyle w:val="Akapitzlist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558F1" w:rsidRPr="00FE67EA">
        <w:rPr>
          <w:rFonts w:ascii="Times New Roman" w:eastAsia="Calibri" w:hAnsi="Times New Roman" w:cs="Times New Roman"/>
          <w:sz w:val="24"/>
          <w:szCs w:val="24"/>
        </w:rPr>
        <w:t>.</w:t>
      </w:r>
      <w:r w:rsidR="002558F1" w:rsidRPr="00FE67EA">
        <w:rPr>
          <w:rFonts w:ascii="Times New Roman" w:eastAsia="Calibri" w:hAnsi="Times New Roman" w:cs="Times New Roman"/>
          <w:sz w:val="24"/>
          <w:szCs w:val="24"/>
        </w:rPr>
        <w:tab/>
      </w:r>
      <w:r w:rsidR="003D0F5F">
        <w:rPr>
          <w:rFonts w:ascii="Times New Roman" w:eastAsia="Calibri" w:hAnsi="Times New Roman" w:cs="Times New Roman"/>
          <w:sz w:val="24"/>
          <w:szCs w:val="24"/>
        </w:rPr>
        <w:t>k</w:t>
      </w:r>
      <w:r w:rsidR="00FE67EA" w:rsidRPr="00FE67EA">
        <w:rPr>
          <w:rFonts w:ascii="Times New Roman" w:eastAsia="Calibri" w:hAnsi="Times New Roman" w:cs="Times New Roman"/>
          <w:sz w:val="24"/>
          <w:szCs w:val="24"/>
        </w:rPr>
        <w:t>oszty przejazdów związanych z udziałem w formach dokształcania</w:t>
      </w:r>
      <w:r w:rsidR="00FE67EA" w:rsidRPr="00FE67EA">
        <w:rPr>
          <w:rFonts w:ascii="Times New Roman" w:eastAsia="Calibri" w:hAnsi="Times New Roman" w:cs="Times New Roman"/>
          <w:sz w:val="24"/>
          <w:szCs w:val="24"/>
        </w:rPr>
        <w:br/>
        <w:t xml:space="preserve">i doskonalenia o których mowa wyżej mogą być finansowane w miarę posiadanych środków. </w:t>
      </w:r>
    </w:p>
    <w:p w14:paraId="4FFCF45F" w14:textId="751D95A8" w:rsidR="009D0E6C" w:rsidRPr="00854BF3" w:rsidRDefault="009D0E6C" w:rsidP="009D0E6C">
      <w:pPr>
        <w:spacing w:before="24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Dofinansowanie obejmuje</w:t>
      </w:r>
      <w:r w:rsidRPr="005C2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opłaty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które będą poniesione w </w:t>
      </w: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roku budżetowym </w:t>
      </w:r>
      <w:r w:rsidRPr="00854B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C478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854B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</w:p>
    <w:p w14:paraId="3637B1E3" w14:textId="5593557A" w:rsidR="009D0E6C" w:rsidRPr="009D0E6C" w:rsidRDefault="009D0E6C" w:rsidP="009D0E6C">
      <w:pPr>
        <w:spacing w:before="24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8B34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D0E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wyjątkowych sytuacjach, w których uczestnik wymienionych </w:t>
      </w:r>
      <w:r w:rsidR="00CA2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Pr="009D0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1</w:t>
      </w:r>
      <w:r w:rsidRPr="009D0E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form kształcenia nauczycieli </w:t>
      </w:r>
      <w:r w:rsidRPr="009D0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jest zobowiązany do uiszczenia opłat przed rozpoczęciem kształcenia (jeśli dotyczy to </w:t>
      </w:r>
      <w:r w:rsidR="008322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dokonania wpłaty w roku poprzedzającym uzyskania dofinansowania)</w:t>
      </w:r>
      <w:r w:rsidRPr="009D0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nauczyciel może otrzymać dofinansowanie po wcześniejszym uzgodnieniu zaistniałej sytuacji z dyrektorem szkoły. </w:t>
      </w:r>
    </w:p>
    <w:p w14:paraId="124AC5D1" w14:textId="38AD0C36" w:rsidR="000D6C17" w:rsidRPr="00D470D9" w:rsidRDefault="000D6C17" w:rsidP="000D6C17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7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B0268" w:rsidRPr="00D47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5993ADA1" w14:textId="214A0ADB" w:rsidR="00AF43F1" w:rsidRDefault="000D6C17" w:rsidP="00803427">
      <w:pPr>
        <w:spacing w:before="24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Nauczyciele korzystający z </w:t>
      </w:r>
      <w:r w:rsidR="00EA5F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</w:t>
      </w:r>
      <w:r w:rsidR="00AF43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kształce</w:t>
      </w:r>
      <w:r w:rsidR="00803427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nia wymienionych</w:t>
      </w:r>
      <w:r w:rsidR="00AF43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Pr="00974A76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AF43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finans</w:t>
      </w: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owanych</w:t>
      </w:r>
      <w:r w:rsidR="00AF43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80%</w:t>
      </w:r>
      <w:r w:rsidR="00803427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AF43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Krajowego Funduszu Szkoleniowego </w:t>
      </w:r>
      <w:r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otrzymają dofinansowanie</w:t>
      </w:r>
      <w:r w:rsidR="00AF43F1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3427" w:rsidRPr="00974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20% kosztów kształcenia ( kosztów pracodawcy).</w:t>
      </w:r>
    </w:p>
    <w:p w14:paraId="1478B4CB" w14:textId="41011097" w:rsidR="005F1617" w:rsidRPr="00974A76" w:rsidRDefault="000D6C17" w:rsidP="002558F1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30D20" w:rsidRPr="0097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63DCE8D9" w14:textId="4A41117E" w:rsidR="00021D73" w:rsidRPr="00FE67EA" w:rsidRDefault="00021D73" w:rsidP="00021D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7EA">
        <w:rPr>
          <w:rFonts w:ascii="Times New Roman" w:hAnsi="Times New Roman" w:cs="Times New Roman"/>
          <w:sz w:val="24"/>
          <w:szCs w:val="24"/>
        </w:rPr>
        <w:t>Maksym</w:t>
      </w:r>
      <w:r w:rsidR="00A23962" w:rsidRPr="00FE67EA">
        <w:rPr>
          <w:rFonts w:ascii="Times New Roman" w:hAnsi="Times New Roman" w:cs="Times New Roman"/>
          <w:sz w:val="24"/>
          <w:szCs w:val="24"/>
        </w:rPr>
        <w:t xml:space="preserve">alne kwoty dofinansowania opłat pobieranych </w:t>
      </w:r>
      <w:r w:rsidR="006C080B" w:rsidRPr="00FE67EA">
        <w:rPr>
          <w:rFonts w:ascii="Times New Roman" w:hAnsi="Times New Roman" w:cs="Times New Roman"/>
          <w:sz w:val="24"/>
          <w:szCs w:val="24"/>
        </w:rPr>
        <w:t>przez podmioty,</w:t>
      </w:r>
      <w:r w:rsidRPr="00FE67EA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6C080B" w:rsidRPr="00FE67EA">
        <w:rPr>
          <w:rFonts w:ascii="Times New Roman" w:hAnsi="Times New Roman" w:cs="Times New Roman"/>
          <w:sz w:val="24"/>
          <w:szCs w:val="24"/>
        </w:rPr>
        <w:br/>
      </w:r>
      <w:r w:rsidRPr="00FE67EA">
        <w:rPr>
          <w:rFonts w:ascii="Times New Roman" w:hAnsi="Times New Roman" w:cs="Times New Roman"/>
          <w:sz w:val="24"/>
          <w:szCs w:val="24"/>
        </w:rPr>
        <w:t xml:space="preserve">w </w:t>
      </w:r>
      <w:r w:rsidR="00F75519" w:rsidRPr="00FE67EA">
        <w:rPr>
          <w:rFonts w:ascii="Times New Roman" w:hAnsi="Times New Roman" w:cs="Times New Roman"/>
          <w:sz w:val="24"/>
          <w:szCs w:val="24"/>
        </w:rPr>
        <w:t>art. 70a ust 3a pkt</w:t>
      </w:r>
      <w:r w:rsidR="00D470D9">
        <w:rPr>
          <w:rFonts w:ascii="Times New Roman" w:hAnsi="Times New Roman" w:cs="Times New Roman"/>
          <w:sz w:val="24"/>
          <w:szCs w:val="24"/>
        </w:rPr>
        <w:t xml:space="preserve"> </w:t>
      </w:r>
      <w:r w:rsidR="00F75519" w:rsidRPr="00FE67EA">
        <w:rPr>
          <w:rFonts w:ascii="Times New Roman" w:hAnsi="Times New Roman" w:cs="Times New Roman"/>
          <w:sz w:val="24"/>
          <w:szCs w:val="24"/>
        </w:rPr>
        <w:t xml:space="preserve">1, </w:t>
      </w:r>
      <w:r w:rsidR="0074320C" w:rsidRPr="00FE67EA">
        <w:rPr>
          <w:rFonts w:ascii="Times New Roman" w:hAnsi="Times New Roman" w:cs="Times New Roman"/>
          <w:sz w:val="24"/>
          <w:szCs w:val="24"/>
        </w:rPr>
        <w:t>2</w:t>
      </w:r>
      <w:r w:rsidR="00F75519" w:rsidRPr="00FE67EA">
        <w:rPr>
          <w:rFonts w:ascii="Times New Roman" w:hAnsi="Times New Roman" w:cs="Times New Roman"/>
          <w:sz w:val="24"/>
          <w:szCs w:val="24"/>
        </w:rPr>
        <w:t xml:space="preserve"> i</w:t>
      </w:r>
      <w:r w:rsidR="0074320C" w:rsidRPr="00FE67EA">
        <w:rPr>
          <w:rFonts w:ascii="Times New Roman" w:hAnsi="Times New Roman" w:cs="Times New Roman"/>
          <w:sz w:val="24"/>
          <w:szCs w:val="24"/>
        </w:rPr>
        <w:t xml:space="preserve"> </w:t>
      </w:r>
      <w:r w:rsidR="00F75519" w:rsidRPr="00FE67EA">
        <w:rPr>
          <w:rFonts w:ascii="Times New Roman" w:hAnsi="Times New Roman" w:cs="Times New Roman"/>
          <w:sz w:val="24"/>
          <w:szCs w:val="24"/>
        </w:rPr>
        <w:t xml:space="preserve">4 </w:t>
      </w:r>
      <w:r w:rsidR="006C080B" w:rsidRPr="00FE67EA">
        <w:rPr>
          <w:rFonts w:ascii="Times New Roman" w:hAnsi="Times New Roman" w:cs="Times New Roman"/>
          <w:sz w:val="24"/>
          <w:szCs w:val="24"/>
        </w:rPr>
        <w:t xml:space="preserve">ustawy </w:t>
      </w:r>
      <w:r w:rsidR="0074320C" w:rsidRPr="00FE67EA">
        <w:rPr>
          <w:rFonts w:ascii="Times New Roman" w:hAnsi="Times New Roman" w:cs="Times New Roman"/>
          <w:sz w:val="24"/>
          <w:szCs w:val="24"/>
        </w:rPr>
        <w:t xml:space="preserve">(z dnia 26 stycznia 1982 r. Karta Nauczyciela) </w:t>
      </w:r>
      <w:r w:rsidR="006C080B" w:rsidRPr="00FE67EA">
        <w:rPr>
          <w:rFonts w:ascii="Times New Roman" w:hAnsi="Times New Roman" w:cs="Times New Roman"/>
          <w:sz w:val="24"/>
          <w:szCs w:val="24"/>
        </w:rPr>
        <w:br/>
      </w:r>
      <w:r w:rsidRPr="00FE67EA">
        <w:rPr>
          <w:rFonts w:ascii="Times New Roman" w:hAnsi="Times New Roman" w:cs="Times New Roman"/>
          <w:sz w:val="24"/>
          <w:szCs w:val="24"/>
        </w:rPr>
        <w:t>oraz specjalności i formy kształcenia, na które dofinansowa</w:t>
      </w:r>
      <w:r w:rsidR="001E2F5D" w:rsidRPr="00FE67EA">
        <w:rPr>
          <w:rFonts w:ascii="Times New Roman" w:hAnsi="Times New Roman" w:cs="Times New Roman"/>
          <w:sz w:val="24"/>
          <w:szCs w:val="24"/>
        </w:rPr>
        <w:t>nie jest przyznawane ustalono z </w:t>
      </w:r>
      <w:r w:rsidRPr="00FE67EA">
        <w:rPr>
          <w:rFonts w:ascii="Times New Roman" w:hAnsi="Times New Roman" w:cs="Times New Roman"/>
          <w:sz w:val="24"/>
          <w:szCs w:val="24"/>
        </w:rPr>
        <w:t>dyrektorami szkół i placówek oświatowych.</w:t>
      </w:r>
    </w:p>
    <w:p w14:paraId="2CDDC279" w14:textId="77777777" w:rsidR="00313038" w:rsidRDefault="00313038" w:rsidP="00021D73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3038" w:rsidSect="002C09B8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9D3"/>
    <w:multiLevelType w:val="hybridMultilevel"/>
    <w:tmpl w:val="80909F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0D74C68"/>
    <w:multiLevelType w:val="hybridMultilevel"/>
    <w:tmpl w:val="361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CDB"/>
    <w:multiLevelType w:val="hybridMultilevel"/>
    <w:tmpl w:val="F824FE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56142"/>
    <w:multiLevelType w:val="hybridMultilevel"/>
    <w:tmpl w:val="D08AF4BA"/>
    <w:lvl w:ilvl="0" w:tplc="DBC49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0A42"/>
    <w:multiLevelType w:val="hybridMultilevel"/>
    <w:tmpl w:val="658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4A72"/>
    <w:multiLevelType w:val="hybridMultilevel"/>
    <w:tmpl w:val="89DE80DC"/>
    <w:lvl w:ilvl="0" w:tplc="641273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46F0"/>
    <w:multiLevelType w:val="hybridMultilevel"/>
    <w:tmpl w:val="A802DE3C"/>
    <w:lvl w:ilvl="0" w:tplc="4524E51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32AF14A5"/>
    <w:multiLevelType w:val="hybridMultilevel"/>
    <w:tmpl w:val="F54E64EE"/>
    <w:lvl w:ilvl="0" w:tplc="2E50F9EA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CD5572"/>
    <w:multiLevelType w:val="hybridMultilevel"/>
    <w:tmpl w:val="62CE0FEE"/>
    <w:lvl w:ilvl="0" w:tplc="BB4CC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710035"/>
    <w:multiLevelType w:val="hybridMultilevel"/>
    <w:tmpl w:val="61440CE8"/>
    <w:lvl w:ilvl="0" w:tplc="2E50F9EA">
      <w:start w:val="1"/>
      <w:numFmt w:val="decimal"/>
      <w:lvlText w:val="%1."/>
      <w:lvlJc w:val="left"/>
      <w:pPr>
        <w:ind w:left="988" w:hanging="4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103997"/>
    <w:multiLevelType w:val="hybridMultilevel"/>
    <w:tmpl w:val="0F3C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D085C"/>
    <w:multiLevelType w:val="hybridMultilevel"/>
    <w:tmpl w:val="0BA29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58D6"/>
    <w:multiLevelType w:val="hybridMultilevel"/>
    <w:tmpl w:val="597A2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A27FB"/>
    <w:multiLevelType w:val="hybridMultilevel"/>
    <w:tmpl w:val="DDAC8C2A"/>
    <w:lvl w:ilvl="0" w:tplc="6A2474B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2C06D4"/>
    <w:multiLevelType w:val="hybridMultilevel"/>
    <w:tmpl w:val="47AAD5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9256CA"/>
    <w:multiLevelType w:val="hybridMultilevel"/>
    <w:tmpl w:val="8B6640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BC5790"/>
    <w:multiLevelType w:val="hybridMultilevel"/>
    <w:tmpl w:val="B17EA2A6"/>
    <w:lvl w:ilvl="0" w:tplc="2E50F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067FF"/>
    <w:multiLevelType w:val="hybridMultilevel"/>
    <w:tmpl w:val="333E42AE"/>
    <w:lvl w:ilvl="0" w:tplc="A2CA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6DCA"/>
    <w:multiLevelType w:val="hybridMultilevel"/>
    <w:tmpl w:val="414ECD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37213321">
    <w:abstractNumId w:val="1"/>
  </w:num>
  <w:num w:numId="2" w16cid:durableId="1606689586">
    <w:abstractNumId w:val="11"/>
  </w:num>
  <w:num w:numId="3" w16cid:durableId="1883663147">
    <w:abstractNumId w:val="8"/>
  </w:num>
  <w:num w:numId="4" w16cid:durableId="261106493">
    <w:abstractNumId w:val="10"/>
  </w:num>
  <w:num w:numId="5" w16cid:durableId="1304116378">
    <w:abstractNumId w:val="3"/>
  </w:num>
  <w:num w:numId="6" w16cid:durableId="593435501">
    <w:abstractNumId w:val="17"/>
  </w:num>
  <w:num w:numId="7" w16cid:durableId="694620658">
    <w:abstractNumId w:val="12"/>
  </w:num>
  <w:num w:numId="8" w16cid:durableId="1517035611">
    <w:abstractNumId w:val="15"/>
  </w:num>
  <w:num w:numId="9" w16cid:durableId="823857683">
    <w:abstractNumId w:val="4"/>
  </w:num>
  <w:num w:numId="10" w16cid:durableId="1745831834">
    <w:abstractNumId w:val="0"/>
  </w:num>
  <w:num w:numId="11" w16cid:durableId="1219970767">
    <w:abstractNumId w:val="2"/>
  </w:num>
  <w:num w:numId="12" w16cid:durableId="1765228675">
    <w:abstractNumId w:val="14"/>
  </w:num>
  <w:num w:numId="13" w16cid:durableId="1414818863">
    <w:abstractNumId w:val="6"/>
  </w:num>
  <w:num w:numId="14" w16cid:durableId="262349068">
    <w:abstractNumId w:val="5"/>
  </w:num>
  <w:num w:numId="15" w16cid:durableId="1395734378">
    <w:abstractNumId w:val="18"/>
  </w:num>
  <w:num w:numId="16" w16cid:durableId="490563246">
    <w:abstractNumId w:val="7"/>
  </w:num>
  <w:num w:numId="17" w16cid:durableId="393360982">
    <w:abstractNumId w:val="13"/>
  </w:num>
  <w:num w:numId="18" w16cid:durableId="1576431154">
    <w:abstractNumId w:val="9"/>
  </w:num>
  <w:num w:numId="19" w16cid:durableId="1718235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92"/>
    <w:rsid w:val="00015051"/>
    <w:rsid w:val="00015F56"/>
    <w:rsid w:val="00021D73"/>
    <w:rsid w:val="00066606"/>
    <w:rsid w:val="000744D1"/>
    <w:rsid w:val="0008260C"/>
    <w:rsid w:val="000A2426"/>
    <w:rsid w:val="000A7BAA"/>
    <w:rsid w:val="000C68E0"/>
    <w:rsid w:val="000D6C17"/>
    <w:rsid w:val="000D79E4"/>
    <w:rsid w:val="000F1620"/>
    <w:rsid w:val="000F4729"/>
    <w:rsid w:val="000F7170"/>
    <w:rsid w:val="00102626"/>
    <w:rsid w:val="00103218"/>
    <w:rsid w:val="00115909"/>
    <w:rsid w:val="00123CBB"/>
    <w:rsid w:val="0013601C"/>
    <w:rsid w:val="001427FC"/>
    <w:rsid w:val="00144FC8"/>
    <w:rsid w:val="00161170"/>
    <w:rsid w:val="00164C0B"/>
    <w:rsid w:val="0018322D"/>
    <w:rsid w:val="00194DCF"/>
    <w:rsid w:val="001E1195"/>
    <w:rsid w:val="001E2F5D"/>
    <w:rsid w:val="001F22F3"/>
    <w:rsid w:val="001F55CE"/>
    <w:rsid w:val="001F5FCB"/>
    <w:rsid w:val="00200D11"/>
    <w:rsid w:val="002035C1"/>
    <w:rsid w:val="0020595F"/>
    <w:rsid w:val="00207A9E"/>
    <w:rsid w:val="002234CD"/>
    <w:rsid w:val="00230D20"/>
    <w:rsid w:val="00233F50"/>
    <w:rsid w:val="00240C09"/>
    <w:rsid w:val="002410C0"/>
    <w:rsid w:val="00245677"/>
    <w:rsid w:val="00247F87"/>
    <w:rsid w:val="002558F1"/>
    <w:rsid w:val="00275665"/>
    <w:rsid w:val="00282ECA"/>
    <w:rsid w:val="002A449A"/>
    <w:rsid w:val="002A5532"/>
    <w:rsid w:val="002C09B8"/>
    <w:rsid w:val="002C1641"/>
    <w:rsid w:val="002F2A20"/>
    <w:rsid w:val="00313038"/>
    <w:rsid w:val="00332A55"/>
    <w:rsid w:val="0033698A"/>
    <w:rsid w:val="00344D40"/>
    <w:rsid w:val="0035076C"/>
    <w:rsid w:val="00354C9A"/>
    <w:rsid w:val="00357694"/>
    <w:rsid w:val="00364F3A"/>
    <w:rsid w:val="00370650"/>
    <w:rsid w:val="00376A6B"/>
    <w:rsid w:val="00382BBE"/>
    <w:rsid w:val="0038709B"/>
    <w:rsid w:val="00387722"/>
    <w:rsid w:val="00390C9A"/>
    <w:rsid w:val="003915D2"/>
    <w:rsid w:val="003B56BE"/>
    <w:rsid w:val="003D0F5F"/>
    <w:rsid w:val="003D54D8"/>
    <w:rsid w:val="003D60D4"/>
    <w:rsid w:val="003F16F2"/>
    <w:rsid w:val="003F2E61"/>
    <w:rsid w:val="00402000"/>
    <w:rsid w:val="004067EF"/>
    <w:rsid w:val="00407C46"/>
    <w:rsid w:val="004173B5"/>
    <w:rsid w:val="00432FBA"/>
    <w:rsid w:val="00441E5C"/>
    <w:rsid w:val="004450C8"/>
    <w:rsid w:val="00447C1D"/>
    <w:rsid w:val="00455BD9"/>
    <w:rsid w:val="004637F6"/>
    <w:rsid w:val="00465E0B"/>
    <w:rsid w:val="004667B1"/>
    <w:rsid w:val="004A62C2"/>
    <w:rsid w:val="004B1982"/>
    <w:rsid w:val="004B3CF7"/>
    <w:rsid w:val="004F68A4"/>
    <w:rsid w:val="005303F7"/>
    <w:rsid w:val="00534C1F"/>
    <w:rsid w:val="0053648F"/>
    <w:rsid w:val="005543F6"/>
    <w:rsid w:val="00555027"/>
    <w:rsid w:val="0056280F"/>
    <w:rsid w:val="005707C3"/>
    <w:rsid w:val="00571EAC"/>
    <w:rsid w:val="005809B1"/>
    <w:rsid w:val="005B33D6"/>
    <w:rsid w:val="005B499D"/>
    <w:rsid w:val="005C5EE3"/>
    <w:rsid w:val="005E6BE8"/>
    <w:rsid w:val="005F1617"/>
    <w:rsid w:val="005F53B4"/>
    <w:rsid w:val="00601DF6"/>
    <w:rsid w:val="0060650A"/>
    <w:rsid w:val="0065273B"/>
    <w:rsid w:val="00653F5C"/>
    <w:rsid w:val="0066307B"/>
    <w:rsid w:val="00663C88"/>
    <w:rsid w:val="0068622C"/>
    <w:rsid w:val="006A39F6"/>
    <w:rsid w:val="006C080B"/>
    <w:rsid w:val="006C2684"/>
    <w:rsid w:val="006C3866"/>
    <w:rsid w:val="006D5A3E"/>
    <w:rsid w:val="006D71DC"/>
    <w:rsid w:val="006E5D36"/>
    <w:rsid w:val="006E734D"/>
    <w:rsid w:val="00702D96"/>
    <w:rsid w:val="007051B8"/>
    <w:rsid w:val="00713EA0"/>
    <w:rsid w:val="0071601F"/>
    <w:rsid w:val="00733D0F"/>
    <w:rsid w:val="0074320C"/>
    <w:rsid w:val="007536BC"/>
    <w:rsid w:val="00760288"/>
    <w:rsid w:val="00761D6C"/>
    <w:rsid w:val="0077087F"/>
    <w:rsid w:val="007730F3"/>
    <w:rsid w:val="007754AF"/>
    <w:rsid w:val="007875A8"/>
    <w:rsid w:val="00790590"/>
    <w:rsid w:val="007A523B"/>
    <w:rsid w:val="007B70B2"/>
    <w:rsid w:val="007C0109"/>
    <w:rsid w:val="007C6D40"/>
    <w:rsid w:val="007D1EBB"/>
    <w:rsid w:val="007E6716"/>
    <w:rsid w:val="007F67FE"/>
    <w:rsid w:val="00803427"/>
    <w:rsid w:val="00812ED8"/>
    <w:rsid w:val="008135E8"/>
    <w:rsid w:val="0081721C"/>
    <w:rsid w:val="008234D8"/>
    <w:rsid w:val="00832209"/>
    <w:rsid w:val="0085191B"/>
    <w:rsid w:val="00854BF3"/>
    <w:rsid w:val="00855296"/>
    <w:rsid w:val="00862804"/>
    <w:rsid w:val="00874815"/>
    <w:rsid w:val="00875A62"/>
    <w:rsid w:val="008850B8"/>
    <w:rsid w:val="00890E6E"/>
    <w:rsid w:val="00894E89"/>
    <w:rsid w:val="00897463"/>
    <w:rsid w:val="008B0629"/>
    <w:rsid w:val="008B344F"/>
    <w:rsid w:val="008C432A"/>
    <w:rsid w:val="008D0AE6"/>
    <w:rsid w:val="008D5493"/>
    <w:rsid w:val="008E5B62"/>
    <w:rsid w:val="0090082C"/>
    <w:rsid w:val="009056A5"/>
    <w:rsid w:val="00926B41"/>
    <w:rsid w:val="00930783"/>
    <w:rsid w:val="009400EA"/>
    <w:rsid w:val="00955A7C"/>
    <w:rsid w:val="00974A76"/>
    <w:rsid w:val="00974F0D"/>
    <w:rsid w:val="00975535"/>
    <w:rsid w:val="00982991"/>
    <w:rsid w:val="0098577D"/>
    <w:rsid w:val="009937F6"/>
    <w:rsid w:val="009A0A4D"/>
    <w:rsid w:val="009A172D"/>
    <w:rsid w:val="009A218A"/>
    <w:rsid w:val="009A2679"/>
    <w:rsid w:val="009B6EB2"/>
    <w:rsid w:val="009C4733"/>
    <w:rsid w:val="009C7492"/>
    <w:rsid w:val="009D03EA"/>
    <w:rsid w:val="009D0E6C"/>
    <w:rsid w:val="009D4716"/>
    <w:rsid w:val="009D62DA"/>
    <w:rsid w:val="009D6A35"/>
    <w:rsid w:val="009E633A"/>
    <w:rsid w:val="00A012EE"/>
    <w:rsid w:val="00A036DF"/>
    <w:rsid w:val="00A0570F"/>
    <w:rsid w:val="00A1071E"/>
    <w:rsid w:val="00A117C0"/>
    <w:rsid w:val="00A23962"/>
    <w:rsid w:val="00A822CB"/>
    <w:rsid w:val="00A939B8"/>
    <w:rsid w:val="00AA2225"/>
    <w:rsid w:val="00AA25D0"/>
    <w:rsid w:val="00AA2E9F"/>
    <w:rsid w:val="00AB0844"/>
    <w:rsid w:val="00AB0D2E"/>
    <w:rsid w:val="00AB670C"/>
    <w:rsid w:val="00AC2445"/>
    <w:rsid w:val="00AE0286"/>
    <w:rsid w:val="00AE675B"/>
    <w:rsid w:val="00AE71E0"/>
    <w:rsid w:val="00AF43F1"/>
    <w:rsid w:val="00B029B2"/>
    <w:rsid w:val="00B63E97"/>
    <w:rsid w:val="00B65C80"/>
    <w:rsid w:val="00B72484"/>
    <w:rsid w:val="00BA1D10"/>
    <w:rsid w:val="00BA4700"/>
    <w:rsid w:val="00BC4975"/>
    <w:rsid w:val="00BC6C97"/>
    <w:rsid w:val="00BD5511"/>
    <w:rsid w:val="00BD7A1A"/>
    <w:rsid w:val="00BE3381"/>
    <w:rsid w:val="00C07EE2"/>
    <w:rsid w:val="00C37BB1"/>
    <w:rsid w:val="00C438A9"/>
    <w:rsid w:val="00C4782F"/>
    <w:rsid w:val="00C546BA"/>
    <w:rsid w:val="00C54BD5"/>
    <w:rsid w:val="00C56BFB"/>
    <w:rsid w:val="00C71B42"/>
    <w:rsid w:val="00C74EB6"/>
    <w:rsid w:val="00C8789D"/>
    <w:rsid w:val="00C91797"/>
    <w:rsid w:val="00C91F69"/>
    <w:rsid w:val="00C9464F"/>
    <w:rsid w:val="00C97894"/>
    <w:rsid w:val="00CA2DC2"/>
    <w:rsid w:val="00CB1F9E"/>
    <w:rsid w:val="00CB2CF5"/>
    <w:rsid w:val="00CB511A"/>
    <w:rsid w:val="00CB7323"/>
    <w:rsid w:val="00CC2FA1"/>
    <w:rsid w:val="00D378DF"/>
    <w:rsid w:val="00D44485"/>
    <w:rsid w:val="00D459B4"/>
    <w:rsid w:val="00D470D9"/>
    <w:rsid w:val="00D617D6"/>
    <w:rsid w:val="00D92025"/>
    <w:rsid w:val="00D944C1"/>
    <w:rsid w:val="00D950B2"/>
    <w:rsid w:val="00DD13FE"/>
    <w:rsid w:val="00DE1961"/>
    <w:rsid w:val="00DE32D3"/>
    <w:rsid w:val="00DF7B7A"/>
    <w:rsid w:val="00E20C21"/>
    <w:rsid w:val="00E34572"/>
    <w:rsid w:val="00E56AC4"/>
    <w:rsid w:val="00E66A40"/>
    <w:rsid w:val="00E70B0B"/>
    <w:rsid w:val="00E90A35"/>
    <w:rsid w:val="00E9472F"/>
    <w:rsid w:val="00EA5F90"/>
    <w:rsid w:val="00EB0268"/>
    <w:rsid w:val="00EB7193"/>
    <w:rsid w:val="00EB781A"/>
    <w:rsid w:val="00EC7F89"/>
    <w:rsid w:val="00ED1328"/>
    <w:rsid w:val="00ED5258"/>
    <w:rsid w:val="00EF4A3E"/>
    <w:rsid w:val="00F00DBA"/>
    <w:rsid w:val="00F0253D"/>
    <w:rsid w:val="00F078F8"/>
    <w:rsid w:val="00F16037"/>
    <w:rsid w:val="00F36D5C"/>
    <w:rsid w:val="00F52450"/>
    <w:rsid w:val="00F52830"/>
    <w:rsid w:val="00F62423"/>
    <w:rsid w:val="00F75519"/>
    <w:rsid w:val="00F82B7F"/>
    <w:rsid w:val="00F843A5"/>
    <w:rsid w:val="00F91908"/>
    <w:rsid w:val="00F92C23"/>
    <w:rsid w:val="00FA0735"/>
    <w:rsid w:val="00FA6171"/>
    <w:rsid w:val="00FA7A84"/>
    <w:rsid w:val="00FC06EB"/>
    <w:rsid w:val="00FC7392"/>
    <w:rsid w:val="00FE4920"/>
    <w:rsid w:val="00FE67EA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B5B"/>
  <w15:docId w15:val="{468A11CB-6ED1-4616-9797-C558DEC6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B42"/>
    <w:pPr>
      <w:ind w:left="720"/>
      <w:contextualSpacing/>
    </w:pPr>
  </w:style>
  <w:style w:type="table" w:styleId="Tabela-Siatka">
    <w:name w:val="Table Grid"/>
    <w:basedOn w:val="Standardowy"/>
    <w:uiPriority w:val="39"/>
    <w:rsid w:val="0060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F5BA-8905-4C63-AB03-FC978BFE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160</cp:revision>
  <cp:lastPrinted>2023-02-02T14:01:00Z</cp:lastPrinted>
  <dcterms:created xsi:type="dcterms:W3CDTF">2015-03-06T10:40:00Z</dcterms:created>
  <dcterms:modified xsi:type="dcterms:W3CDTF">2023-02-07T08:40:00Z</dcterms:modified>
</cp:coreProperties>
</file>